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F0" w:rsidRPr="00A27B1F" w:rsidRDefault="00A27B1F" w:rsidP="00A27B1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27B1F">
        <w:rPr>
          <w:rFonts w:ascii="Times New Roman" w:hAnsi="Times New Roman" w:cs="Times New Roman"/>
          <w:b/>
          <w:sz w:val="18"/>
          <w:szCs w:val="18"/>
        </w:rPr>
        <w:t>Załącznik nr 2 – część 1</w:t>
      </w:r>
    </w:p>
    <w:tbl>
      <w:tblPr>
        <w:tblW w:w="1064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80"/>
        <w:gridCol w:w="4775"/>
        <w:gridCol w:w="1021"/>
        <w:gridCol w:w="822"/>
        <w:gridCol w:w="992"/>
        <w:gridCol w:w="1418"/>
        <w:gridCol w:w="1211"/>
      </w:tblGrid>
      <w:tr w:rsidR="007470E7" w:rsidRPr="00380379" w:rsidTr="00D43EEA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E7" w:rsidRPr="00380379" w:rsidRDefault="007470E7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Wymagana ilość w </w:t>
            </w:r>
            <w:r w:rsidRPr="003803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kg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E7" w:rsidRPr="00380379" w:rsidRDefault="007470E7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  <w:r w:rsidRPr="0038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ena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brutto</w:t>
            </w:r>
            <w:r w:rsidRPr="0038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38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E7" w:rsidRPr="00380379" w:rsidRDefault="007470E7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</w:t>
            </w:r>
            <w:r w:rsidRPr="0038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E7" w:rsidRPr="00380379" w:rsidRDefault="007470E7" w:rsidP="009F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przydatności do spożycia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E7" w:rsidRPr="00380379" w:rsidRDefault="007470E7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Proponowany producent</w:t>
            </w:r>
          </w:p>
        </w:tc>
      </w:tr>
      <w:tr w:rsidR="007470E7" w:rsidRPr="00380379" w:rsidTr="00D43EEA">
        <w:trPr>
          <w:trHeight w:val="13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Mieszanka warzywna 3 składnikowa - </w:t>
            </w:r>
            <w:r w:rsidRPr="003803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2-3kg skład: marchew nie mniej niż 40%, fasola szparagowa zielona nie mniej niż 30%, fasola szparagowa żółta nie mniej niż 30%, marchew cięta w słupki 8-10mm x 8-10mm, fasole o średnicy &lt;6-8 mm, wygląd: czyste, sypkie, nieoblodzone, niezlepione, nieuszkodzone mechanicznie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9F5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A2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470E7" w:rsidRPr="00380379" w:rsidTr="00D43EEA">
        <w:trPr>
          <w:trHeight w:val="1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Mieszanka chińska mix -</w:t>
            </w:r>
            <w:r w:rsidRPr="003803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2-3 kg,</w:t>
            </w:r>
            <w:r w:rsidRPr="0038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3803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kiełki fasoli </w:t>
            </w:r>
            <w:proofErr w:type="spellStart"/>
            <w:r w:rsidRPr="003803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mung</w:t>
            </w:r>
            <w:proofErr w:type="spellEnd"/>
            <w:r w:rsidRPr="003803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naturalne nie mniej niż 35%, marchew nie mniej niż 25% cięta w paski 3-4mm x 3-4mm, czerwona papryka nie mniej niż 15% cięta w paski 5-8mm, por nie mniej niż 15% cięty w paski 2-2,5 mm x 5-6 mm, </w:t>
            </w:r>
            <w:proofErr w:type="spellStart"/>
            <w:r w:rsidRPr="003803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grzybi</w:t>
            </w:r>
            <w:proofErr w:type="spellEnd"/>
            <w:r w:rsidRPr="003803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chińskie nie mniej niż 5% cięte w paski 4-5mm x 4-5mm, pędy bambusa nie mniej niż 5%  tarte, wygląd: czyste, sypkie, nieoblodzone, niezlepione, nieuszkodzone mechanicznie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9F5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470E7" w:rsidRPr="00380379" w:rsidTr="00D43EEA">
        <w:trPr>
          <w:trHeight w:val="14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Mieszanka kompotowa mrożona - </w:t>
            </w:r>
            <w:r w:rsidRPr="003803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op. 2-5 kg, 4-6 składnikowa: owoce m.in. śliwka, truskawka, </w:t>
            </w:r>
            <w:proofErr w:type="spellStart"/>
            <w:r w:rsidRPr="003803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aronia</w:t>
            </w:r>
            <w:proofErr w:type="spellEnd"/>
            <w:r w:rsidRPr="003803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malina, jagoda, rabarbar, czarna porzeczka, wiśnia, owoce bez pestek, smak typowy, barwa typowa dla poszczególnych owoców, bez obcych posmaków, sypkie, nieoblodzone, niezlepione, nieuszkodzone mechanicznie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9F5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470E7" w:rsidRPr="00380379" w:rsidTr="00D43EEA">
        <w:trPr>
          <w:trHeight w:val="11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Włoszczyzna paski - </w:t>
            </w:r>
            <w:r w:rsidRPr="003803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2-3 kg, marchew nie mniej niż 45%, pietruszka nie mniej niż 20%, seler nie mniej niż 25%,  warzywa krojone w słupki 5-6 mm x 4-5 mm x długość naturalna,  zapach świeży, smak typowy, bez obcych posmaków, sypkie, nieoblodzone, niezlepione, nieuszkodzone mechanicznie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9F5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470E7" w:rsidRPr="00380379" w:rsidTr="00D43EEA">
        <w:trPr>
          <w:trHeight w:val="128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Mieszanka warzywna 5 składnikowa  - </w:t>
            </w:r>
            <w:r w:rsidRPr="003803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2-3 kg, brokuły nie mniej niż 40%, fasola szparagowa cięta nie mniej niż 20%, marchew w plastrach nie mniej niż 20%, kukurydza w ziarnach nie mniej niż 10%, seler nie mniej niż 10%, zapach świeży, smak typowy, bez obcych posmaków, sypkie, nieoblodzone, niezlepione, nieuszkodzone mechanicznie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9F5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470E7" w:rsidRPr="00380379" w:rsidTr="00D43EEA">
        <w:trPr>
          <w:trHeight w:val="8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Szpinak siekany w kulkach - </w:t>
            </w:r>
            <w:r w:rsidRPr="003803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op.2-3 kg, 100% szpinak w brykiecie jedna sztuka 80-100g, cięcie 4-12 mm, bez uszkodzeń mechanicznych, bez zlepieńców trwałych nie oblodzone, niewielkie oszronienie nie stanowi wady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9F5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470E7" w:rsidRPr="00380379" w:rsidTr="00D43EEA">
        <w:trPr>
          <w:trHeight w:val="6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Marchewka młoda cała - </w:t>
            </w:r>
            <w:r w:rsidRPr="003803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op.2-3kg, 100% marchew, średnica 10-15mm, długość 20-60 mm, bez uszkodzeń mechanicznych, bez zlepieńców trwałych nie oblodzone, niewielkie oszronienie nie stanowi wady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9F5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470E7" w:rsidRPr="00380379" w:rsidTr="00D43EEA">
        <w:trPr>
          <w:trHeight w:val="142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Mieszanka warzywna 4 składnikowa - </w:t>
            </w:r>
            <w:r w:rsidRPr="003803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2-3 kg, marchew nie mniej niż 38% - cięta w kostki 10x10x10mm, groszek nie mniej niż 30% niekalibrowany, pietruszka korzeń nie mniej niż 17% - cięta w kostki 10x10x10mm, seler korzeń nie mniej niż 15% - cięty w kostki 10x10x10mm, nieoblodzone, niezlepione, nieuszkodzone mechanicznie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9F5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470E7" w:rsidRPr="00380379" w:rsidTr="00D43EEA">
        <w:trPr>
          <w:trHeight w:val="182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Mieszanka warzywna do zapiekania z sosem -</w:t>
            </w:r>
            <w:r w:rsidRPr="003803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op. 2-3 kg, skład: ziemniaki nie mniej niż 28%- podsmażane w plastrach lub ćwiartki, cukinia nie mniej niż 23% - krojona w ćwiartki lub kostkę, bakłażany nie mniej niż 8% podsmażane krojone w ćwiartki lub kostkę, cebula nie mniej niż 3%-  krojona w kostki, papryka czerwona nie mniej niż 3% - krojona w kostki, sos śmietanowy nie mniej niż 33%, ziemniaki w plastrach gr. 6 mm, cukinia w ćwiartkach gr. 9-10 mm, bakłażany w kostkach 15x15x14 mm, cebula w kostkach 6x6x7 mm, papryka czerwona, nieoblodzone, niezlepione, nieuszkodzone mechanicznie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E7" w:rsidRPr="00380379" w:rsidRDefault="007470E7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9F5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470E7" w:rsidRPr="00380379" w:rsidTr="00D43EEA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Koper zielony cięty - </w:t>
            </w:r>
            <w:r w:rsidRPr="003803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100-300 gram, cięcie 1-3mm, nieoblodzony, nieuszkodzony mechanicznie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E7" w:rsidRPr="00380379" w:rsidRDefault="007470E7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9F5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470E7" w:rsidRPr="00380379" w:rsidTr="00D43EE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  <w:r w:rsidRPr="0038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E7" w:rsidRPr="00380379" w:rsidRDefault="007470E7" w:rsidP="00A2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E7" w:rsidRPr="00380379" w:rsidRDefault="007470E7" w:rsidP="0038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80379" w:rsidRDefault="00A27B1F" w:rsidP="0038037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Razem netto: …………………………</w:t>
      </w:r>
    </w:p>
    <w:p w:rsidR="00A27B1F" w:rsidRDefault="0034129B" w:rsidP="0038037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…………………………..</w:t>
      </w:r>
      <w:r w:rsidR="00A27B1F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34129B" w:rsidRPr="00380379" w:rsidRDefault="0034129B" w:rsidP="0034129B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sz w:val="16"/>
          <w:szCs w:val="16"/>
        </w:rPr>
        <w:t>imię, nazwisko oraz podpis upoważnionego przedstawiciela Wykonawcy</w:t>
      </w:r>
    </w:p>
    <w:sectPr w:rsidR="0034129B" w:rsidRPr="00380379" w:rsidSect="00A27B1F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380379"/>
    <w:rsid w:val="001029A4"/>
    <w:rsid w:val="0034129B"/>
    <w:rsid w:val="00380379"/>
    <w:rsid w:val="007407ED"/>
    <w:rsid w:val="007470E7"/>
    <w:rsid w:val="007E7FF0"/>
    <w:rsid w:val="009671CE"/>
    <w:rsid w:val="00A27B1F"/>
    <w:rsid w:val="00D4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513</Words>
  <Characters>3081</Characters>
  <Application>Microsoft Office Word</Application>
  <DocSecurity>0</DocSecurity>
  <Lines>25</Lines>
  <Paragraphs>7</Paragraphs>
  <ScaleCrop>false</ScaleCrop>
  <Company>SPP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5</cp:revision>
  <dcterms:created xsi:type="dcterms:W3CDTF">2013-06-04T10:49:00Z</dcterms:created>
  <dcterms:modified xsi:type="dcterms:W3CDTF">2013-06-05T07:30:00Z</dcterms:modified>
</cp:coreProperties>
</file>