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426619" w:rsidRDefault="00426619" w:rsidP="00426619">
      <w:pPr>
        <w:jc w:val="center"/>
        <w:rPr>
          <w:b/>
        </w:rPr>
      </w:pPr>
      <w:r w:rsidRPr="00426619">
        <w:rPr>
          <w:b/>
        </w:rPr>
        <w:t>Załącznik nr 1 – część 3 – konserwy mięsne</w:t>
      </w:r>
    </w:p>
    <w:p w:rsidR="00426619" w:rsidRDefault="00426619"/>
    <w:tbl>
      <w:tblPr>
        <w:tblW w:w="131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60"/>
        <w:gridCol w:w="4360"/>
        <w:gridCol w:w="1319"/>
        <w:gridCol w:w="977"/>
        <w:gridCol w:w="1080"/>
        <w:gridCol w:w="1424"/>
        <w:gridCol w:w="1202"/>
        <w:gridCol w:w="1102"/>
        <w:gridCol w:w="1452"/>
      </w:tblGrid>
      <w:tr w:rsidR="00426619" w:rsidRPr="00426619" w:rsidTr="00426619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lość oszacowana w kg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netto za 1 kg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proponowany producent</w:t>
            </w:r>
          </w:p>
        </w:tc>
      </w:tr>
      <w:tr w:rsidR="00426619" w:rsidRPr="00426619" w:rsidTr="00426619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konserwa mięsna z mięsa wieprzowego typu gulasz wieprzowy, sterylizowana, opakowanie od 100-150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26619" w:rsidRPr="00426619" w:rsidTr="00426619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konserwa mięsna z mięsa wieprzowego typu golonka wieprzowa, sterylizowana, opakowanie od 100-150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26619" w:rsidRPr="00426619" w:rsidTr="00426619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konserwa mięsna z mięsa wieprzowego typu mielonka wieprzowa, sterylizowana, opakowanie od 100-150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26619" w:rsidRPr="00426619" w:rsidTr="00426619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konserwa mięsna z mięsa wieprzowego typu pasztet wieprzowy, sterylizowana, opakowanie od 100-150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26619" w:rsidRPr="00426619" w:rsidTr="00426619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426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19" w:rsidRPr="00426619" w:rsidRDefault="00426619" w:rsidP="00426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426619" w:rsidRDefault="00426619" w:rsidP="00426619">
      <w:pPr>
        <w:ind w:left="-284" w:right="-455"/>
      </w:pPr>
    </w:p>
    <w:p w:rsidR="00426619" w:rsidRDefault="00426619" w:rsidP="00426619">
      <w:pPr>
        <w:ind w:left="-284" w:right="-455"/>
      </w:pPr>
    </w:p>
    <w:p w:rsidR="00426619" w:rsidRDefault="00426619" w:rsidP="00426619">
      <w:pPr>
        <w:rPr>
          <w:rFonts w:ascii="Times New Roman" w:hAnsi="Times New Roman"/>
          <w:sz w:val="20"/>
          <w:szCs w:val="20"/>
        </w:rPr>
      </w:pPr>
    </w:p>
    <w:p w:rsidR="00426619" w:rsidRPr="003D341B" w:rsidRDefault="00426619" w:rsidP="00426619">
      <w:pPr>
        <w:spacing w:after="0"/>
        <w:ind w:left="8496"/>
        <w:rPr>
          <w:sz w:val="16"/>
          <w:szCs w:val="16"/>
        </w:rPr>
      </w:pPr>
      <w:r w:rsidRPr="003D341B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…………………………..</w:t>
      </w:r>
      <w:r w:rsidRPr="003D341B">
        <w:rPr>
          <w:sz w:val="16"/>
          <w:szCs w:val="16"/>
        </w:rPr>
        <w:t>……………………………………………</w:t>
      </w:r>
    </w:p>
    <w:p w:rsidR="00426619" w:rsidRPr="008E3AE7" w:rsidRDefault="00426619" w:rsidP="00426619">
      <w:pPr>
        <w:ind w:left="8496"/>
        <w:rPr>
          <w:sz w:val="16"/>
          <w:szCs w:val="16"/>
        </w:rPr>
      </w:pPr>
      <w:r w:rsidRPr="008E3AE7">
        <w:rPr>
          <w:sz w:val="16"/>
          <w:szCs w:val="16"/>
        </w:rPr>
        <w:t xml:space="preserve">imię, nazwisko oraz podpis Wykonawcy </w:t>
      </w:r>
      <w:r>
        <w:rPr>
          <w:sz w:val="16"/>
          <w:szCs w:val="16"/>
        </w:rPr>
        <w:t xml:space="preserve">lub </w:t>
      </w:r>
      <w:r w:rsidRPr="008E3AE7">
        <w:rPr>
          <w:sz w:val="16"/>
          <w:szCs w:val="16"/>
        </w:rPr>
        <w:t xml:space="preserve">upoważnionego przedstawiciela </w:t>
      </w:r>
    </w:p>
    <w:p w:rsidR="00426619" w:rsidRDefault="00426619" w:rsidP="00426619">
      <w:pPr>
        <w:ind w:left="-284" w:right="-455"/>
      </w:pPr>
    </w:p>
    <w:sectPr w:rsidR="00426619" w:rsidSect="004266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619"/>
    <w:rsid w:val="000A1B1E"/>
    <w:rsid w:val="002B7177"/>
    <w:rsid w:val="00334D67"/>
    <w:rsid w:val="0042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</cp:revision>
  <dcterms:created xsi:type="dcterms:W3CDTF">2017-05-31T07:41:00Z</dcterms:created>
  <dcterms:modified xsi:type="dcterms:W3CDTF">2017-05-31T07:44:00Z</dcterms:modified>
</cp:coreProperties>
</file>