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68" w:type="dxa"/>
        <w:tblInd w:w="55" w:type="dxa"/>
        <w:tblCellMar>
          <w:left w:w="70" w:type="dxa"/>
          <w:right w:w="70" w:type="dxa"/>
        </w:tblCellMar>
        <w:tblLook w:val="04A0"/>
      </w:tblPr>
      <w:tblGrid>
        <w:gridCol w:w="426"/>
        <w:gridCol w:w="7102"/>
        <w:gridCol w:w="1418"/>
        <w:gridCol w:w="1273"/>
        <w:gridCol w:w="963"/>
        <w:gridCol w:w="1344"/>
        <w:gridCol w:w="1742"/>
      </w:tblGrid>
      <w:tr w:rsidR="00D2627A" w:rsidRPr="00D2627A" w:rsidTr="001D48E1">
        <w:trPr>
          <w:trHeight w:val="285"/>
        </w:trPr>
        <w:tc>
          <w:tcPr>
            <w:tcW w:w="14268" w:type="dxa"/>
            <w:gridSpan w:val="7"/>
            <w:vMerge w:val="restart"/>
            <w:tcBorders>
              <w:top w:val="nil"/>
              <w:left w:val="nil"/>
              <w:bottom w:val="single" w:sz="4" w:space="0" w:color="000000"/>
              <w:right w:val="nil"/>
            </w:tcBorders>
            <w:shd w:val="clear" w:color="auto" w:fill="auto"/>
            <w:noWrap/>
            <w:vAlign w:val="center"/>
            <w:hideMark/>
          </w:tcPr>
          <w:p w:rsidR="00D2627A" w:rsidRDefault="00D2627A" w:rsidP="00D2627A">
            <w:pPr>
              <w:spacing w:after="0" w:line="240" w:lineRule="auto"/>
              <w:jc w:val="center"/>
              <w:rPr>
                <w:rFonts w:ascii="Book Antiqua" w:eastAsia="Times New Roman" w:hAnsi="Book Antiqua" w:cs="Arial"/>
                <w:b/>
                <w:bCs/>
                <w:color w:val="000000"/>
                <w:sz w:val="18"/>
                <w:szCs w:val="18"/>
                <w:lang w:eastAsia="pl-PL"/>
              </w:rPr>
            </w:pPr>
            <w:r w:rsidRPr="00D2627A">
              <w:rPr>
                <w:rFonts w:ascii="Book Antiqua" w:eastAsia="Times New Roman" w:hAnsi="Book Antiqua" w:cs="Arial"/>
                <w:b/>
                <w:bCs/>
                <w:color w:val="000000"/>
                <w:sz w:val="18"/>
                <w:szCs w:val="18"/>
                <w:lang w:eastAsia="pl-PL"/>
              </w:rPr>
              <w:t>Załącznik 1 - CYTRUSY I PIECZARKI</w:t>
            </w:r>
          </w:p>
          <w:p w:rsidR="00846CCC" w:rsidRDefault="00846CCC" w:rsidP="00D2627A">
            <w:pPr>
              <w:spacing w:after="0" w:line="240" w:lineRule="auto"/>
              <w:jc w:val="center"/>
              <w:rPr>
                <w:rFonts w:ascii="Book Antiqua" w:eastAsia="Times New Roman" w:hAnsi="Book Antiqua" w:cs="Arial"/>
                <w:b/>
                <w:bCs/>
                <w:color w:val="000000"/>
                <w:sz w:val="18"/>
                <w:szCs w:val="18"/>
                <w:lang w:eastAsia="pl-PL"/>
              </w:rPr>
            </w:pPr>
          </w:p>
          <w:p w:rsidR="00846CCC" w:rsidRPr="00D2627A" w:rsidRDefault="00846CCC" w:rsidP="00D2627A">
            <w:pPr>
              <w:spacing w:after="0" w:line="240" w:lineRule="auto"/>
              <w:jc w:val="center"/>
              <w:rPr>
                <w:rFonts w:ascii="Book Antiqua" w:eastAsia="Times New Roman" w:hAnsi="Book Antiqua" w:cs="Arial"/>
                <w:b/>
                <w:bCs/>
                <w:color w:val="000000"/>
                <w:sz w:val="18"/>
                <w:szCs w:val="18"/>
                <w:lang w:eastAsia="pl-PL"/>
              </w:rPr>
            </w:pPr>
          </w:p>
        </w:tc>
      </w:tr>
      <w:tr w:rsidR="00D2627A" w:rsidRPr="00D2627A" w:rsidTr="001D48E1">
        <w:trPr>
          <w:trHeight w:val="285"/>
        </w:trPr>
        <w:tc>
          <w:tcPr>
            <w:tcW w:w="14268" w:type="dxa"/>
            <w:gridSpan w:val="7"/>
            <w:vMerge/>
            <w:tcBorders>
              <w:top w:val="nil"/>
              <w:left w:val="nil"/>
              <w:bottom w:val="single" w:sz="4" w:space="0" w:color="000000"/>
              <w:right w:val="nil"/>
            </w:tcBorders>
            <w:vAlign w:val="center"/>
            <w:hideMark/>
          </w:tcPr>
          <w:p w:rsidR="00D2627A" w:rsidRPr="00D2627A" w:rsidRDefault="00D2627A" w:rsidP="00D2627A">
            <w:pPr>
              <w:spacing w:after="0" w:line="240" w:lineRule="auto"/>
              <w:rPr>
                <w:rFonts w:ascii="Book Antiqua" w:eastAsia="Times New Roman" w:hAnsi="Book Antiqua" w:cs="Arial"/>
                <w:b/>
                <w:bCs/>
                <w:color w:val="000000"/>
                <w:sz w:val="18"/>
                <w:szCs w:val="18"/>
                <w:lang w:eastAsia="pl-PL"/>
              </w:rPr>
            </w:pPr>
          </w:p>
        </w:tc>
      </w:tr>
      <w:tr w:rsidR="001D48E1" w:rsidRPr="001D48E1" w:rsidTr="00846CCC">
        <w:trPr>
          <w:trHeight w:val="104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proofErr w:type="spellStart"/>
            <w:r w:rsidRPr="00D2627A">
              <w:rPr>
                <w:rFonts w:ascii="Book Antiqua" w:eastAsia="Times New Roman" w:hAnsi="Book Antiqua" w:cs="Arial"/>
                <w:b/>
                <w:bCs/>
                <w:sz w:val="18"/>
                <w:szCs w:val="18"/>
                <w:lang w:eastAsia="pl-PL"/>
              </w:rPr>
              <w:t>Lp</w:t>
            </w:r>
            <w:proofErr w:type="spellEnd"/>
          </w:p>
        </w:tc>
        <w:tc>
          <w:tcPr>
            <w:tcW w:w="7102"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Asortyment</w:t>
            </w:r>
          </w:p>
        </w:tc>
        <w:tc>
          <w:tcPr>
            <w:tcW w:w="1418"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Wymagana ilość w kg</w:t>
            </w:r>
          </w:p>
        </w:tc>
        <w:tc>
          <w:tcPr>
            <w:tcW w:w="1273"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xml:space="preserve"> cena za 1 kg </w:t>
            </w:r>
          </w:p>
        </w:tc>
        <w:tc>
          <w:tcPr>
            <w:tcW w:w="96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VAT</w:t>
            </w:r>
          </w:p>
        </w:tc>
        <w:tc>
          <w:tcPr>
            <w:tcW w:w="1344"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xml:space="preserve"> Wartość netto </w:t>
            </w:r>
          </w:p>
        </w:tc>
        <w:tc>
          <w:tcPr>
            <w:tcW w:w="1742"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xml:space="preserve">  Wartość brutto </w:t>
            </w:r>
          </w:p>
        </w:tc>
      </w:tr>
      <w:tr w:rsidR="001D48E1" w:rsidRPr="001D48E1" w:rsidTr="00846CCC">
        <w:trPr>
          <w:trHeight w:val="3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1</w:t>
            </w:r>
          </w:p>
        </w:tc>
        <w:tc>
          <w:tcPr>
            <w:tcW w:w="7102"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rPr>
                <w:rFonts w:ascii="Book Antiqua" w:eastAsia="Times New Roman" w:hAnsi="Book Antiqua" w:cs="Arial"/>
                <w:sz w:val="18"/>
                <w:szCs w:val="18"/>
                <w:lang w:eastAsia="pl-PL"/>
              </w:rPr>
            </w:pPr>
            <w:r w:rsidRPr="00D2627A">
              <w:rPr>
                <w:rFonts w:ascii="Book Antiqua" w:eastAsia="Times New Roman" w:hAnsi="Book Antiqua" w:cs="Arial"/>
                <w:b/>
                <w:bCs/>
                <w:sz w:val="18"/>
                <w:szCs w:val="18"/>
                <w:lang w:eastAsia="pl-PL"/>
              </w:rPr>
              <w:t>Banany</w:t>
            </w:r>
            <w:r w:rsidRPr="00D2627A">
              <w:rPr>
                <w:rFonts w:ascii="Book Antiqua" w:eastAsia="Times New Roman" w:hAnsi="Book Antiqua" w:cs="Arial"/>
                <w:sz w:val="18"/>
                <w:szCs w:val="18"/>
                <w:lang w:eastAsia="pl-PL"/>
              </w:rPr>
              <w:t xml:space="preserve">- banany </w:t>
            </w:r>
            <w:proofErr w:type="spellStart"/>
            <w:r w:rsidRPr="00D2627A">
              <w:rPr>
                <w:rFonts w:ascii="Book Antiqua" w:eastAsia="Times New Roman" w:hAnsi="Book Antiqua" w:cs="Arial"/>
                <w:sz w:val="18"/>
                <w:szCs w:val="18"/>
                <w:lang w:eastAsia="pl-PL"/>
              </w:rPr>
              <w:t>kl.I</w:t>
            </w:r>
            <w:proofErr w:type="spellEnd"/>
            <w:r w:rsidRPr="00D2627A">
              <w:rPr>
                <w:rFonts w:ascii="Book Antiqua" w:eastAsia="Times New Roman" w:hAnsi="Book Antiqua" w:cs="Arial"/>
                <w:sz w:val="18"/>
                <w:szCs w:val="18"/>
                <w:lang w:eastAsia="pl-PL"/>
              </w:rPr>
              <w:t>, odmiana podgrupy Cavendish, o prawidłowym zabarwieniu typowym dla odmiany (żółte), całe, twarde, zdrowe (nie dopuszcza się owoców zgniłych oraz z objawami chorób i pleśni), czyste, bez zniekształceń i nieprawidłowej krzywizny paluszków, bez zanieczyszczeń mineralnych( gleba, piasek, itp.) oraz zanieczyszczeń obcego pochodzenia (insekty lub ich części, drewno, kamyki, metal, tworzywo sztuczne, itp.),  wolne od szkodników i uszkodzeń przez nich wyrządzonych, pozbawione nieprawidłowej wilgoci zewnętrznej;</w:t>
            </w:r>
            <w:r w:rsidRPr="00D2627A">
              <w:rPr>
                <w:rFonts w:ascii="Book Antiqua" w:eastAsia="Times New Roman" w:hAnsi="Book Antiqua" w:cs="Arial"/>
                <w:sz w:val="18"/>
                <w:szCs w:val="18"/>
                <w:lang w:eastAsia="pl-PL"/>
              </w:rPr>
              <w:br/>
              <w:t>rączki i kiście (części rączek) powinny zawierać:</w:t>
            </w:r>
            <w:r w:rsidRPr="00D2627A">
              <w:rPr>
                <w:rFonts w:ascii="Book Antiqua" w:eastAsia="Times New Roman" w:hAnsi="Book Antiqua" w:cs="Arial"/>
                <w:sz w:val="18"/>
                <w:szCs w:val="18"/>
                <w:lang w:eastAsia="pl-PL"/>
              </w:rPr>
              <w:br/>
              <w:t>- dostateczną część wiązki o prawidłowym zabarwieniu, solidną i wolną od zarażenia grzybami,</w:t>
            </w:r>
            <w:r w:rsidRPr="00D2627A">
              <w:rPr>
                <w:rFonts w:ascii="Book Antiqua" w:eastAsia="Times New Roman" w:hAnsi="Book Antiqua" w:cs="Arial"/>
                <w:sz w:val="18"/>
                <w:szCs w:val="18"/>
                <w:lang w:eastAsia="pl-PL"/>
              </w:rPr>
              <w:br/>
              <w:t>- wiązkę uciętą w prawidłowy sposób (nie na skos i nie rozdartą, bez fragmentów łodygi);</w:t>
            </w:r>
            <w:r w:rsidRPr="00D2627A">
              <w:rPr>
                <w:rFonts w:ascii="Book Antiqua" w:eastAsia="Times New Roman" w:hAnsi="Book Antiqua" w:cs="Arial"/>
                <w:sz w:val="18"/>
                <w:szCs w:val="18"/>
                <w:lang w:eastAsia="pl-PL"/>
              </w:rPr>
              <w:br/>
              <w:t>Długość owocu, mm, nie mniej niż: 200</w:t>
            </w:r>
            <w:r w:rsidRPr="00D2627A">
              <w:rPr>
                <w:rFonts w:ascii="Book Antiqua" w:eastAsia="Times New Roman" w:hAnsi="Book Antiqua" w:cs="Arial"/>
                <w:sz w:val="18"/>
                <w:szCs w:val="18"/>
                <w:lang w:eastAsia="pl-PL"/>
              </w:rPr>
              <w:br/>
              <w:t>Smak i zapach: Typowy, bez obcego smaku i zapachu, Dopuszczalne tolerancje dotyczące jakości i wielkości zgodnie z aktualnie obowiązującym prawem., Opakowania stanowią pudła kartonowe lub skrzynki do 18 kg wykonane z materiałów opakowaniowych przeznaczonych do kontaktu z żywnością.</w:t>
            </w:r>
          </w:p>
        </w:tc>
        <w:tc>
          <w:tcPr>
            <w:tcW w:w="1418"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1D48E1">
            <w:pPr>
              <w:spacing w:after="0" w:line="240" w:lineRule="auto"/>
              <w:ind w:left="-1062" w:firstLine="1062"/>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1600</w:t>
            </w:r>
          </w:p>
        </w:tc>
        <w:tc>
          <w:tcPr>
            <w:tcW w:w="127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w:t>
            </w:r>
          </w:p>
        </w:tc>
        <w:tc>
          <w:tcPr>
            <w:tcW w:w="96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8</w:t>
            </w:r>
          </w:p>
        </w:tc>
        <w:tc>
          <w:tcPr>
            <w:tcW w:w="1344"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1742"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r>
      <w:tr w:rsidR="001D48E1" w:rsidRPr="001D48E1" w:rsidTr="00846CCC">
        <w:trPr>
          <w:trHeight w:val="268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2</w:t>
            </w:r>
          </w:p>
        </w:tc>
        <w:tc>
          <w:tcPr>
            <w:tcW w:w="7102"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846CCC">
            <w:pPr>
              <w:spacing w:after="0" w:line="240" w:lineRule="auto"/>
              <w:rPr>
                <w:rFonts w:ascii="Book Antiqua" w:eastAsia="Times New Roman" w:hAnsi="Book Antiqua" w:cs="Arial"/>
                <w:sz w:val="18"/>
                <w:szCs w:val="18"/>
                <w:lang w:eastAsia="pl-PL"/>
              </w:rPr>
            </w:pPr>
            <w:r w:rsidRPr="00D2627A">
              <w:rPr>
                <w:rFonts w:ascii="Book Antiqua" w:eastAsia="Times New Roman" w:hAnsi="Book Antiqua" w:cs="Arial"/>
                <w:b/>
                <w:bCs/>
                <w:sz w:val="18"/>
                <w:szCs w:val="18"/>
                <w:lang w:eastAsia="pl-PL"/>
              </w:rPr>
              <w:t>Cytryny</w:t>
            </w:r>
            <w:r w:rsidRPr="00D2627A">
              <w:rPr>
                <w:rFonts w:ascii="Book Antiqua" w:eastAsia="Times New Roman" w:hAnsi="Book Antiqua" w:cs="Arial"/>
                <w:sz w:val="18"/>
                <w:szCs w:val="18"/>
                <w:lang w:eastAsia="pl-PL"/>
              </w:rPr>
              <w:t xml:space="preserve">- cytryny </w:t>
            </w:r>
            <w:proofErr w:type="spellStart"/>
            <w:r w:rsidRPr="00D2627A">
              <w:rPr>
                <w:rFonts w:ascii="Book Antiqua" w:eastAsia="Times New Roman" w:hAnsi="Book Antiqua" w:cs="Arial"/>
                <w:sz w:val="18"/>
                <w:szCs w:val="18"/>
                <w:lang w:eastAsia="pl-PL"/>
              </w:rPr>
              <w:t>kl.I</w:t>
            </w:r>
            <w:proofErr w:type="spellEnd"/>
            <w:r w:rsidRPr="00D2627A">
              <w:rPr>
                <w:rFonts w:ascii="Book Antiqua" w:eastAsia="Times New Roman" w:hAnsi="Book Antiqua" w:cs="Arial"/>
                <w:sz w:val="18"/>
                <w:szCs w:val="18"/>
                <w:lang w:eastAsia="pl-PL"/>
              </w:rPr>
              <w:t>, odmian (</w:t>
            </w:r>
            <w:proofErr w:type="spellStart"/>
            <w:r w:rsidRPr="00D2627A">
              <w:rPr>
                <w:rFonts w:ascii="Book Antiqua" w:eastAsia="Times New Roman" w:hAnsi="Book Antiqua" w:cs="Arial"/>
                <w:sz w:val="18"/>
                <w:szCs w:val="18"/>
                <w:lang w:eastAsia="pl-PL"/>
              </w:rPr>
              <w:t>cultivars</w:t>
            </w:r>
            <w:proofErr w:type="spellEnd"/>
            <w:r w:rsidRPr="00D2627A">
              <w:rPr>
                <w:rFonts w:ascii="Book Antiqua" w:eastAsia="Times New Roman" w:hAnsi="Book Antiqua" w:cs="Arial"/>
                <w:sz w:val="18"/>
                <w:szCs w:val="18"/>
                <w:lang w:eastAsia="pl-PL"/>
              </w:rPr>
              <w:t xml:space="preserve">) uprawiane z gatunków </w:t>
            </w:r>
            <w:proofErr w:type="spellStart"/>
            <w:r w:rsidRPr="00D2627A">
              <w:rPr>
                <w:rFonts w:ascii="Book Antiqua" w:eastAsia="Times New Roman" w:hAnsi="Book Antiqua" w:cs="Arial"/>
                <w:sz w:val="18"/>
                <w:szCs w:val="18"/>
                <w:lang w:eastAsia="pl-PL"/>
              </w:rPr>
              <w:t>Citrus</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limon</w:t>
            </w:r>
            <w:proofErr w:type="spellEnd"/>
            <w:r w:rsidRPr="00D2627A">
              <w:rPr>
                <w:rFonts w:ascii="Book Antiqua" w:eastAsia="Times New Roman" w:hAnsi="Book Antiqua" w:cs="Arial"/>
                <w:sz w:val="18"/>
                <w:szCs w:val="18"/>
                <w:lang w:eastAsia="pl-PL"/>
              </w:rPr>
              <w:t xml:space="preserve"> (L.) </w:t>
            </w:r>
            <w:proofErr w:type="spellStart"/>
            <w:r w:rsidRPr="00D2627A">
              <w:rPr>
                <w:rFonts w:ascii="Book Antiqua" w:eastAsia="Times New Roman" w:hAnsi="Book Antiqua" w:cs="Arial"/>
                <w:sz w:val="18"/>
                <w:szCs w:val="18"/>
                <w:lang w:eastAsia="pl-PL"/>
              </w:rPr>
              <w:t>Burm</w:t>
            </w:r>
            <w:proofErr w:type="spellEnd"/>
            <w:r w:rsidRPr="00D2627A">
              <w:rPr>
                <w:rFonts w:ascii="Book Antiqua" w:eastAsia="Times New Roman" w:hAnsi="Book Antiqua" w:cs="Arial"/>
                <w:sz w:val="18"/>
                <w:szCs w:val="18"/>
                <w:lang w:eastAsia="pl-PL"/>
              </w:rPr>
              <w:t xml:space="preserve">. f., świeże, całe, czyste, o prawidłowym zabarwieniu typowym dla odmiany (od cytrynowego do żółtego), zdrowe (nie dopuszcza się owoców zgniłych oraz z objawami chorób i pleśni), brak uszkodzeń mechanicznych, bez zanieczyszczeń mineralnych (gleba, piasek, itp.) oraz zanieczyszczeń obcego pochodzenia (insekty lub ich części, drewno, kamyki, metal, tworzywo sztuczne, itp.), Średnica owoców: 58-63 </w:t>
            </w:r>
            <w:proofErr w:type="spellStart"/>
            <w:r w:rsidRPr="00D2627A">
              <w:rPr>
                <w:rFonts w:ascii="Book Antiqua" w:eastAsia="Times New Roman" w:hAnsi="Book Antiqua" w:cs="Arial"/>
                <w:sz w:val="18"/>
                <w:szCs w:val="18"/>
                <w:lang w:eastAsia="pl-PL"/>
              </w:rPr>
              <w:t>mm</w:t>
            </w:r>
            <w:proofErr w:type="spellEnd"/>
            <w:r w:rsidRPr="00D2627A">
              <w:rPr>
                <w:rFonts w:ascii="Book Antiqua" w:eastAsia="Times New Roman" w:hAnsi="Book Antiqua" w:cs="Arial"/>
                <w:sz w:val="18"/>
                <w:szCs w:val="18"/>
                <w:lang w:eastAsia="pl-PL"/>
              </w:rPr>
              <w:t>. Smak i zapach: Typowy, bez obcego smaku i zapachu. Dopuszczalne tolerancje dotyczące jakości i wielkości zgodnie z aktualnie obowiązującym prawem. Opakowania stanowią pudła kartonowe lub skrzynki od 5 do 10 kg wykonane z materiałów opakowaniowych przeznaczonych do kontaktu z żywnością.</w:t>
            </w:r>
          </w:p>
        </w:tc>
        <w:tc>
          <w:tcPr>
            <w:tcW w:w="1418"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250</w:t>
            </w:r>
          </w:p>
        </w:tc>
        <w:tc>
          <w:tcPr>
            <w:tcW w:w="127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w:t>
            </w:r>
          </w:p>
        </w:tc>
        <w:tc>
          <w:tcPr>
            <w:tcW w:w="96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8</w:t>
            </w:r>
          </w:p>
        </w:tc>
        <w:tc>
          <w:tcPr>
            <w:tcW w:w="1344"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1742"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r>
      <w:tr w:rsidR="001D48E1" w:rsidRPr="001D48E1" w:rsidTr="00846CCC">
        <w:trPr>
          <w:trHeight w:val="29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lastRenderedPageBreak/>
              <w:t>3</w:t>
            </w:r>
          </w:p>
        </w:tc>
        <w:tc>
          <w:tcPr>
            <w:tcW w:w="7102"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rPr>
                <w:rFonts w:ascii="Book Antiqua" w:eastAsia="Times New Roman" w:hAnsi="Book Antiqua" w:cs="Arial"/>
                <w:sz w:val="18"/>
                <w:szCs w:val="18"/>
                <w:lang w:eastAsia="pl-PL"/>
              </w:rPr>
            </w:pPr>
            <w:r w:rsidRPr="00D2627A">
              <w:rPr>
                <w:rFonts w:ascii="Book Antiqua" w:eastAsia="Times New Roman" w:hAnsi="Book Antiqua" w:cs="Arial"/>
                <w:b/>
                <w:bCs/>
                <w:sz w:val="18"/>
                <w:szCs w:val="18"/>
                <w:lang w:eastAsia="pl-PL"/>
              </w:rPr>
              <w:t>Kiwi</w:t>
            </w:r>
            <w:r w:rsidRPr="00D2627A">
              <w:rPr>
                <w:rFonts w:ascii="Book Antiqua" w:eastAsia="Times New Roman" w:hAnsi="Book Antiqua" w:cs="Arial"/>
                <w:sz w:val="18"/>
                <w:szCs w:val="18"/>
                <w:lang w:eastAsia="pl-PL"/>
              </w:rPr>
              <w:t xml:space="preserve">- kiwi </w:t>
            </w:r>
            <w:proofErr w:type="spellStart"/>
            <w:r w:rsidRPr="00D2627A">
              <w:rPr>
                <w:rFonts w:ascii="Book Antiqua" w:eastAsia="Times New Roman" w:hAnsi="Book Antiqua" w:cs="Arial"/>
                <w:sz w:val="18"/>
                <w:szCs w:val="18"/>
                <w:lang w:eastAsia="pl-PL"/>
              </w:rPr>
              <w:t>kl.I</w:t>
            </w:r>
            <w:proofErr w:type="spellEnd"/>
            <w:r w:rsidRPr="00D2627A">
              <w:rPr>
                <w:rFonts w:ascii="Book Antiqua" w:eastAsia="Times New Roman" w:hAnsi="Book Antiqua" w:cs="Arial"/>
                <w:sz w:val="18"/>
                <w:szCs w:val="18"/>
                <w:lang w:eastAsia="pl-PL"/>
              </w:rPr>
              <w:t>, odmiany uprawne owoców  kiwi  (zwanych również „</w:t>
            </w:r>
            <w:proofErr w:type="spellStart"/>
            <w:r w:rsidRPr="00D2627A">
              <w:rPr>
                <w:rFonts w:ascii="Book Antiqua" w:eastAsia="Times New Roman" w:hAnsi="Book Antiqua" w:cs="Arial"/>
                <w:sz w:val="18"/>
                <w:szCs w:val="18"/>
                <w:lang w:eastAsia="pl-PL"/>
              </w:rPr>
              <w:t>Actinidia</w:t>
            </w:r>
            <w:proofErr w:type="spellEnd"/>
            <w:r w:rsidRPr="00D2627A">
              <w:rPr>
                <w:rFonts w:ascii="Book Antiqua" w:eastAsia="Times New Roman" w:hAnsi="Book Antiqua" w:cs="Arial"/>
                <w:sz w:val="18"/>
                <w:szCs w:val="18"/>
                <w:lang w:eastAsia="pl-PL"/>
              </w:rPr>
              <w:t xml:space="preserve">” lub „kiwi”) wyhodowanych z </w:t>
            </w:r>
            <w:proofErr w:type="spellStart"/>
            <w:r w:rsidRPr="00D2627A">
              <w:rPr>
                <w:rFonts w:ascii="Book Antiqua" w:eastAsia="Times New Roman" w:hAnsi="Book Antiqua" w:cs="Arial"/>
                <w:sz w:val="18"/>
                <w:szCs w:val="18"/>
                <w:lang w:eastAsia="pl-PL"/>
              </w:rPr>
              <w:t>Actinidia</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chinensis</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Planch</w:t>
            </w:r>
            <w:proofErr w:type="spellEnd"/>
            <w:r w:rsidRPr="00D2627A">
              <w:rPr>
                <w:rFonts w:ascii="Book Antiqua" w:eastAsia="Times New Roman" w:hAnsi="Book Antiqua" w:cs="Arial"/>
                <w:sz w:val="18"/>
                <w:szCs w:val="18"/>
                <w:lang w:eastAsia="pl-PL"/>
              </w:rPr>
              <w:t xml:space="preserve">. oraz </w:t>
            </w:r>
            <w:proofErr w:type="spellStart"/>
            <w:r w:rsidRPr="00D2627A">
              <w:rPr>
                <w:rFonts w:ascii="Book Antiqua" w:eastAsia="Times New Roman" w:hAnsi="Book Antiqua" w:cs="Arial"/>
                <w:sz w:val="18"/>
                <w:szCs w:val="18"/>
                <w:lang w:eastAsia="pl-PL"/>
              </w:rPr>
              <w:t>Actinidia</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deliciosa</w:t>
            </w:r>
            <w:proofErr w:type="spellEnd"/>
            <w:r w:rsidRPr="00D2627A">
              <w:rPr>
                <w:rFonts w:ascii="Book Antiqua" w:eastAsia="Times New Roman" w:hAnsi="Book Antiqua" w:cs="Arial"/>
                <w:sz w:val="18"/>
                <w:szCs w:val="18"/>
                <w:lang w:eastAsia="pl-PL"/>
              </w:rPr>
              <w:t xml:space="preserve"> (A.  </w:t>
            </w:r>
            <w:proofErr w:type="spellStart"/>
            <w:r w:rsidRPr="00D2627A">
              <w:rPr>
                <w:rFonts w:ascii="Book Antiqua" w:eastAsia="Times New Roman" w:hAnsi="Book Antiqua" w:cs="Arial"/>
                <w:sz w:val="18"/>
                <w:szCs w:val="18"/>
                <w:lang w:eastAsia="pl-PL"/>
              </w:rPr>
              <w:t>Chev</w:t>
            </w:r>
            <w:proofErr w:type="spellEnd"/>
            <w:r w:rsidRPr="00D2627A">
              <w:rPr>
                <w:rFonts w:ascii="Book Antiqua" w:eastAsia="Times New Roman" w:hAnsi="Book Antiqua" w:cs="Arial"/>
                <w:sz w:val="18"/>
                <w:szCs w:val="18"/>
                <w:lang w:eastAsia="pl-PL"/>
              </w:rPr>
              <w:t>.), C.F. Liang i A.R. Ferguson, świeże, całe (bez szypułki), o prawidłowym zabarwieniu typowym dla odmiany, odpowiednio jędrne (nie mogą być miękkie, zwiędnięte ani nasiąknięte wodą), zdrowe (bez oznak gnicia, pleśni), czyste, dobrze wykształcone, wyklucza się owoce złączone podwójnie lub wielokrotnie, praktycznie wolne od szkodników i uszkodzeń przez nich wyrządzonych, pozbawione nieprawidłowej wilgoci zewnętrznej, brak uszkodzeń mechanicznych, bez zanieczyszczeń mineralnych (gleba, piasek, itp.) oraz zanieczyszczeń obcego pochodzenia (insekty lub ich części, drewno, kamyki, metal, tworzywo sztuczne, itp.). Masa pojedynczych owoców: 80 - 100g. Smak i zapach: Typowy, bez obcego smaku i zapachu. Dopuszczalne tolerancje dotyczące jakości i wielkości zgodnie z aktualnie obowiązującym prawem. Opakowania jednostkowe o masie netto od 1kg do 10 kg, wykonane z materiałów opakowaniowych przeznaczonych do kontaktu z żywnością.</w:t>
            </w:r>
          </w:p>
        </w:tc>
        <w:tc>
          <w:tcPr>
            <w:tcW w:w="1418"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600</w:t>
            </w:r>
          </w:p>
        </w:tc>
        <w:tc>
          <w:tcPr>
            <w:tcW w:w="127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w:t>
            </w:r>
          </w:p>
        </w:tc>
        <w:tc>
          <w:tcPr>
            <w:tcW w:w="96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8</w:t>
            </w:r>
          </w:p>
        </w:tc>
        <w:tc>
          <w:tcPr>
            <w:tcW w:w="1344"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1742"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r>
      <w:tr w:rsidR="001D48E1" w:rsidRPr="001D48E1" w:rsidTr="00846CCC">
        <w:trPr>
          <w:trHeight w:val="30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4</w:t>
            </w:r>
          </w:p>
        </w:tc>
        <w:tc>
          <w:tcPr>
            <w:tcW w:w="7102"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rPr>
                <w:rFonts w:ascii="Book Antiqua" w:eastAsia="Times New Roman" w:hAnsi="Book Antiqua" w:cs="Arial"/>
                <w:sz w:val="18"/>
                <w:szCs w:val="18"/>
                <w:lang w:eastAsia="pl-PL"/>
              </w:rPr>
            </w:pPr>
            <w:r w:rsidRPr="00D2627A">
              <w:rPr>
                <w:rFonts w:ascii="Book Antiqua" w:eastAsia="Times New Roman" w:hAnsi="Book Antiqua" w:cs="Arial"/>
                <w:b/>
                <w:bCs/>
                <w:sz w:val="18"/>
                <w:szCs w:val="18"/>
                <w:lang w:eastAsia="pl-PL"/>
              </w:rPr>
              <w:t>Mandarynki</w:t>
            </w:r>
            <w:r w:rsidRPr="00D2627A">
              <w:rPr>
                <w:rFonts w:ascii="Book Antiqua" w:eastAsia="Times New Roman" w:hAnsi="Book Antiqua" w:cs="Arial"/>
                <w:sz w:val="18"/>
                <w:szCs w:val="18"/>
                <w:lang w:eastAsia="pl-PL"/>
              </w:rPr>
              <w:t xml:space="preserve">- mandarynki </w:t>
            </w:r>
            <w:proofErr w:type="spellStart"/>
            <w:r w:rsidRPr="00D2627A">
              <w:rPr>
                <w:rFonts w:ascii="Book Antiqua" w:eastAsia="Times New Roman" w:hAnsi="Book Antiqua" w:cs="Arial"/>
                <w:sz w:val="18"/>
                <w:szCs w:val="18"/>
                <w:lang w:eastAsia="pl-PL"/>
              </w:rPr>
              <w:t>kl.I</w:t>
            </w:r>
            <w:proofErr w:type="spellEnd"/>
            <w:r w:rsidRPr="00D2627A">
              <w:rPr>
                <w:rFonts w:ascii="Book Antiqua" w:eastAsia="Times New Roman" w:hAnsi="Book Antiqua" w:cs="Arial"/>
                <w:sz w:val="18"/>
                <w:szCs w:val="18"/>
                <w:lang w:eastAsia="pl-PL"/>
              </w:rPr>
              <w:t>, odmian (</w:t>
            </w:r>
            <w:proofErr w:type="spellStart"/>
            <w:r w:rsidRPr="00D2627A">
              <w:rPr>
                <w:rFonts w:ascii="Book Antiqua" w:eastAsia="Times New Roman" w:hAnsi="Book Antiqua" w:cs="Arial"/>
                <w:sz w:val="18"/>
                <w:szCs w:val="18"/>
                <w:lang w:eastAsia="pl-PL"/>
              </w:rPr>
              <w:t>cultivars</w:t>
            </w:r>
            <w:proofErr w:type="spellEnd"/>
            <w:r w:rsidRPr="00D2627A">
              <w:rPr>
                <w:rFonts w:ascii="Book Antiqua" w:eastAsia="Times New Roman" w:hAnsi="Book Antiqua" w:cs="Arial"/>
                <w:sz w:val="18"/>
                <w:szCs w:val="18"/>
                <w:lang w:eastAsia="pl-PL"/>
              </w:rPr>
              <w:t xml:space="preserve">) uprawiane z gatunków </w:t>
            </w:r>
            <w:proofErr w:type="spellStart"/>
            <w:r w:rsidRPr="00D2627A">
              <w:rPr>
                <w:rFonts w:ascii="Book Antiqua" w:eastAsia="Times New Roman" w:hAnsi="Book Antiqua" w:cs="Arial"/>
                <w:sz w:val="18"/>
                <w:szCs w:val="18"/>
                <w:lang w:eastAsia="pl-PL"/>
              </w:rPr>
              <w:t>Citrus</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reticulata</w:t>
            </w:r>
            <w:proofErr w:type="spellEnd"/>
            <w:r w:rsidRPr="00D2627A">
              <w:rPr>
                <w:rFonts w:ascii="Book Antiqua" w:eastAsia="Times New Roman" w:hAnsi="Book Antiqua" w:cs="Arial"/>
                <w:sz w:val="18"/>
                <w:szCs w:val="18"/>
                <w:lang w:eastAsia="pl-PL"/>
              </w:rPr>
              <w:t xml:space="preserve"> Blanco, w tym </w:t>
            </w:r>
            <w:proofErr w:type="spellStart"/>
            <w:r w:rsidRPr="00D2627A">
              <w:rPr>
                <w:rFonts w:ascii="Book Antiqua" w:eastAsia="Times New Roman" w:hAnsi="Book Antiqua" w:cs="Arial"/>
                <w:sz w:val="18"/>
                <w:szCs w:val="18"/>
                <w:lang w:eastAsia="pl-PL"/>
              </w:rPr>
              <w:t>satsumas</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Citrus</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unshiu</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Marcov</w:t>
            </w:r>
            <w:proofErr w:type="spellEnd"/>
            <w:r w:rsidRPr="00D2627A">
              <w:rPr>
                <w:rFonts w:ascii="Book Antiqua" w:eastAsia="Times New Roman" w:hAnsi="Book Antiqua" w:cs="Arial"/>
                <w:sz w:val="18"/>
                <w:szCs w:val="18"/>
                <w:lang w:eastAsia="pl-PL"/>
              </w:rPr>
              <w:t xml:space="preserve">.), świeże, całe, czyste, wolne od stłuczeń i nadmiernych zabliźnionych nacięć, o prawidłowym zabarwieniu typowym dla odmiany, zdrowe (nie dopuszcza się owoców zgniłych oraz z objawami chorób i pleśni), brak uszkodzeń mechanicznych, wolne od pęknięć w zagłębieniu szypułkowym, bez zanieczyszczeń mineralnych (gleba, piasek, itp.) oraz zanieczyszczeń obcego pochodzenia (insekty lub ich części, drewno, kamyki, metal, tworzywo sztuczne, itp.), masa pojedynczych owoców: 70-90 g. </w:t>
            </w:r>
            <w:r w:rsidRPr="00D2627A">
              <w:rPr>
                <w:rFonts w:ascii="Book Antiqua" w:eastAsia="Times New Roman" w:hAnsi="Book Antiqua" w:cs="Arial"/>
                <w:sz w:val="18"/>
                <w:szCs w:val="18"/>
                <w:lang w:eastAsia="pl-PL"/>
              </w:rPr>
              <w:br/>
              <w:t>Smak i zapach: Typowy, bez obcego smaku i zapachu, Dopuszczalne tolerancje dotyczące jakości i wielkości zgodnie z aktualnie obowiązującym prawem. Opakowania stanowią pudła kartonowe lub skrzynki od 10 do 20 kg wykonane z materiałów opakowaniowych przeznaczonych do kontaktu z żywnością. Pakowana 10-13 kg, nie dopuszcza się produktów gnijących lub z objawami zepsucia</w:t>
            </w:r>
          </w:p>
        </w:tc>
        <w:tc>
          <w:tcPr>
            <w:tcW w:w="1418"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600</w:t>
            </w:r>
          </w:p>
        </w:tc>
        <w:tc>
          <w:tcPr>
            <w:tcW w:w="127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w:t>
            </w:r>
          </w:p>
        </w:tc>
        <w:tc>
          <w:tcPr>
            <w:tcW w:w="96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8</w:t>
            </w:r>
          </w:p>
        </w:tc>
        <w:tc>
          <w:tcPr>
            <w:tcW w:w="1344"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1742"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r>
      <w:tr w:rsidR="001D48E1" w:rsidRPr="001D48E1" w:rsidTr="00846CCC">
        <w:trPr>
          <w:trHeight w:val="27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5</w:t>
            </w:r>
          </w:p>
        </w:tc>
        <w:tc>
          <w:tcPr>
            <w:tcW w:w="7102"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rPr>
                <w:rFonts w:ascii="Book Antiqua" w:eastAsia="Times New Roman" w:hAnsi="Book Antiqua" w:cs="Arial"/>
                <w:sz w:val="18"/>
                <w:szCs w:val="18"/>
                <w:lang w:eastAsia="pl-PL"/>
              </w:rPr>
            </w:pPr>
            <w:r w:rsidRPr="00D2627A">
              <w:rPr>
                <w:rFonts w:ascii="Book Antiqua" w:eastAsia="Times New Roman" w:hAnsi="Book Antiqua" w:cs="Arial"/>
                <w:b/>
                <w:bCs/>
                <w:sz w:val="18"/>
                <w:szCs w:val="18"/>
                <w:lang w:eastAsia="pl-PL"/>
              </w:rPr>
              <w:t xml:space="preserve">Pieczarka </w:t>
            </w:r>
            <w:proofErr w:type="spellStart"/>
            <w:r w:rsidRPr="00D2627A">
              <w:rPr>
                <w:rFonts w:ascii="Book Antiqua" w:eastAsia="Times New Roman" w:hAnsi="Book Antiqua" w:cs="Arial"/>
                <w:b/>
                <w:bCs/>
                <w:sz w:val="18"/>
                <w:szCs w:val="18"/>
                <w:lang w:eastAsia="pl-PL"/>
              </w:rPr>
              <w:t>dwuzarodnikowa</w:t>
            </w:r>
            <w:proofErr w:type="spellEnd"/>
            <w:r w:rsidRPr="00D2627A">
              <w:rPr>
                <w:rFonts w:ascii="Book Antiqua" w:eastAsia="Times New Roman" w:hAnsi="Book Antiqua" w:cs="Arial"/>
                <w:sz w:val="18"/>
                <w:szCs w:val="18"/>
                <w:lang w:eastAsia="pl-PL"/>
              </w:rPr>
              <w:t xml:space="preserve"> - (</w:t>
            </w:r>
            <w:proofErr w:type="spellStart"/>
            <w:r w:rsidRPr="00D2627A">
              <w:rPr>
                <w:rFonts w:ascii="Book Antiqua" w:eastAsia="Times New Roman" w:hAnsi="Book Antiqua" w:cs="Arial"/>
                <w:sz w:val="18"/>
                <w:szCs w:val="18"/>
                <w:lang w:eastAsia="pl-PL"/>
              </w:rPr>
              <w:t>Agaricus</w:t>
            </w:r>
            <w:proofErr w:type="spellEnd"/>
            <w:r w:rsidRPr="00D2627A">
              <w:rPr>
                <w:rFonts w:ascii="Book Antiqua" w:eastAsia="Times New Roman" w:hAnsi="Book Antiqua" w:cs="Arial"/>
                <w:sz w:val="18"/>
                <w:szCs w:val="18"/>
                <w:lang w:eastAsia="pl-PL"/>
              </w:rPr>
              <w:t xml:space="preserve"> </w:t>
            </w:r>
            <w:proofErr w:type="spellStart"/>
            <w:r w:rsidRPr="00D2627A">
              <w:rPr>
                <w:rFonts w:ascii="Book Antiqua" w:eastAsia="Times New Roman" w:hAnsi="Book Antiqua" w:cs="Arial"/>
                <w:sz w:val="18"/>
                <w:szCs w:val="18"/>
                <w:lang w:eastAsia="pl-PL"/>
              </w:rPr>
              <w:t>bisporus</w:t>
            </w:r>
            <w:proofErr w:type="spellEnd"/>
            <w:r w:rsidRPr="00D2627A">
              <w:rPr>
                <w:rFonts w:ascii="Book Antiqua" w:eastAsia="Times New Roman" w:hAnsi="Book Antiqua" w:cs="Arial"/>
                <w:sz w:val="18"/>
                <w:szCs w:val="18"/>
                <w:lang w:eastAsia="pl-PL"/>
              </w:rPr>
              <w:t xml:space="preserve"> (J.E. Lange, </w:t>
            </w:r>
            <w:proofErr w:type="spellStart"/>
            <w:r w:rsidRPr="00D2627A">
              <w:rPr>
                <w:rFonts w:ascii="Book Antiqua" w:eastAsia="Times New Roman" w:hAnsi="Book Antiqua" w:cs="Arial"/>
                <w:sz w:val="18"/>
                <w:szCs w:val="18"/>
                <w:lang w:eastAsia="pl-PL"/>
              </w:rPr>
              <w:t>Imbach</w:t>
            </w:r>
            <w:proofErr w:type="spellEnd"/>
            <w:r w:rsidRPr="00D2627A">
              <w:rPr>
                <w:rFonts w:ascii="Book Antiqua" w:eastAsia="Times New Roman" w:hAnsi="Book Antiqua" w:cs="Arial"/>
                <w:sz w:val="18"/>
                <w:szCs w:val="18"/>
                <w:lang w:eastAsia="pl-PL"/>
              </w:rPr>
              <w:t>), owocniki jędrne , świeże, całkowicie zamknięte, kapelusz okrągły, blaszki całkowicie osłonięte bez napiętej błony, prostopadle przycięte trzony o długości max 10 mm, praktycznie wolne od zanieczyszczeń roślinnych i mineralnych, nie uszkodzone przez szkodniki, brak zmian chorobotwórczych, barwa kapelusza od biało kremowej do szarej, średnica kapelusza od 25-55 mm, zapach i smak charakterystyczny dla pieczarek, Cechy dyskwalifikujące: niejednorodność klas i odmian w opakowaniu, obecność pieczarek z oznakami procesów gnilnych, pleśni, przemarzniętych, zaparzonych i oślizgłych lub pieczarki ze zmianami chorobowymi, pozostałość środków ochrony roślin i preparatów grzybobójczych,</w:t>
            </w:r>
            <w:r w:rsidRPr="00D2627A">
              <w:rPr>
                <w:rFonts w:ascii="Book Antiqua" w:eastAsia="Times New Roman" w:hAnsi="Book Antiqua" w:cs="Arial"/>
                <w:sz w:val="18"/>
                <w:szCs w:val="18"/>
                <w:lang w:eastAsia="pl-PL"/>
              </w:rPr>
              <w:br w:type="page"/>
              <w:t xml:space="preserve">przepełnione lub brudne opakowania, opakowanie, skrzynki plastikowe 5 kg +/- 0,5 kg </w:t>
            </w:r>
            <w:r w:rsidRPr="00D2627A">
              <w:rPr>
                <w:rFonts w:ascii="Book Antiqua" w:eastAsia="Times New Roman" w:hAnsi="Book Antiqua" w:cs="Arial"/>
                <w:sz w:val="18"/>
                <w:szCs w:val="18"/>
                <w:lang w:eastAsia="pl-PL"/>
              </w:rPr>
              <w:br w:type="page"/>
            </w:r>
          </w:p>
        </w:tc>
        <w:tc>
          <w:tcPr>
            <w:tcW w:w="1418" w:type="dxa"/>
            <w:tcBorders>
              <w:top w:val="nil"/>
              <w:left w:val="nil"/>
              <w:bottom w:val="single" w:sz="4" w:space="0" w:color="auto"/>
              <w:right w:val="single" w:sz="4" w:space="0" w:color="auto"/>
            </w:tcBorders>
            <w:shd w:val="clear" w:color="auto" w:fill="auto"/>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550</w:t>
            </w:r>
          </w:p>
        </w:tc>
        <w:tc>
          <w:tcPr>
            <w:tcW w:w="127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sz w:val="18"/>
                <w:szCs w:val="18"/>
                <w:lang w:eastAsia="pl-PL"/>
              </w:rPr>
            </w:pPr>
            <w:r w:rsidRPr="00D2627A">
              <w:rPr>
                <w:rFonts w:ascii="Book Antiqua" w:eastAsia="Times New Roman" w:hAnsi="Book Antiqua" w:cs="Arial"/>
                <w:b/>
                <w:bCs/>
                <w:sz w:val="18"/>
                <w:szCs w:val="18"/>
                <w:lang w:eastAsia="pl-PL"/>
              </w:rPr>
              <w:t> </w:t>
            </w:r>
          </w:p>
        </w:tc>
        <w:tc>
          <w:tcPr>
            <w:tcW w:w="963"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5</w:t>
            </w:r>
          </w:p>
        </w:tc>
        <w:tc>
          <w:tcPr>
            <w:tcW w:w="1344"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1742" w:type="dxa"/>
            <w:tcBorders>
              <w:top w:val="nil"/>
              <w:left w:val="nil"/>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r>
      <w:tr w:rsidR="001D48E1" w:rsidRPr="001D48E1" w:rsidTr="00846CCC">
        <w:trPr>
          <w:trHeight w:val="825"/>
        </w:trPr>
        <w:tc>
          <w:tcPr>
            <w:tcW w:w="426"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710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b/>
                <w:bCs/>
                <w:color w:val="000000"/>
                <w:sz w:val="18"/>
                <w:szCs w:val="18"/>
                <w:lang w:eastAsia="pl-PL"/>
              </w:rPr>
            </w:pPr>
            <w:r w:rsidRPr="00D2627A">
              <w:rPr>
                <w:rFonts w:ascii="Book Antiqua" w:eastAsia="Times New Roman" w:hAnsi="Book Antiqua" w:cs="Arial"/>
                <w:b/>
                <w:bCs/>
                <w:color w:val="000000"/>
                <w:sz w:val="18"/>
                <w:szCs w:val="18"/>
                <w:lang w:eastAsia="pl-PL"/>
              </w:rPr>
              <w:t>3</w:t>
            </w:r>
            <w:r w:rsidR="00846CCC">
              <w:rPr>
                <w:rFonts w:ascii="Book Antiqua" w:eastAsia="Times New Roman" w:hAnsi="Book Antiqua" w:cs="Arial"/>
                <w:b/>
                <w:bCs/>
                <w:color w:val="000000"/>
                <w:sz w:val="18"/>
                <w:szCs w:val="18"/>
                <w:lang w:eastAsia="pl-PL"/>
              </w:rPr>
              <w:t> </w:t>
            </w:r>
            <w:r w:rsidRPr="00D2627A">
              <w:rPr>
                <w:rFonts w:ascii="Book Antiqua" w:eastAsia="Times New Roman" w:hAnsi="Book Antiqua" w:cs="Arial"/>
                <w:b/>
                <w:bCs/>
                <w:color w:val="000000"/>
                <w:sz w:val="18"/>
                <w:szCs w:val="18"/>
                <w:lang w:eastAsia="pl-PL"/>
              </w:rPr>
              <w:t>600</w:t>
            </w:r>
            <w:r w:rsidR="00846CCC">
              <w:rPr>
                <w:rFonts w:ascii="Book Antiqua" w:eastAsia="Times New Roman" w:hAnsi="Book Antiqua" w:cs="Arial"/>
                <w:b/>
                <w:bCs/>
                <w:color w:val="000000"/>
                <w:sz w:val="18"/>
                <w:szCs w:val="18"/>
                <w:lang w:eastAsia="pl-PL"/>
              </w:rPr>
              <w:t xml:space="preserve"> kg</w:t>
            </w:r>
          </w:p>
        </w:tc>
        <w:tc>
          <w:tcPr>
            <w:tcW w:w="1273" w:type="dxa"/>
            <w:tcBorders>
              <w:top w:val="nil"/>
              <w:left w:val="nil"/>
              <w:bottom w:val="single" w:sz="4" w:space="0" w:color="auto"/>
              <w:right w:val="single" w:sz="4" w:space="0" w:color="auto"/>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963" w:type="dxa"/>
            <w:tcBorders>
              <w:top w:val="nil"/>
              <w:left w:val="nil"/>
              <w:bottom w:val="single" w:sz="4" w:space="0" w:color="auto"/>
              <w:right w:val="single" w:sz="4" w:space="0" w:color="auto"/>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 </w:t>
            </w:r>
          </w:p>
        </w:tc>
        <w:tc>
          <w:tcPr>
            <w:tcW w:w="1344" w:type="dxa"/>
            <w:tcBorders>
              <w:top w:val="nil"/>
              <w:left w:val="nil"/>
              <w:bottom w:val="single" w:sz="4" w:space="0" w:color="auto"/>
              <w:right w:val="single" w:sz="4" w:space="0" w:color="auto"/>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b/>
                <w:bCs/>
                <w:color w:val="000000"/>
                <w:sz w:val="18"/>
                <w:szCs w:val="18"/>
                <w:lang w:eastAsia="pl-PL"/>
              </w:rPr>
            </w:pPr>
            <w:r w:rsidRPr="00D2627A">
              <w:rPr>
                <w:rFonts w:ascii="Book Antiqua" w:eastAsia="Times New Roman" w:hAnsi="Book Antiqua" w:cs="Arial"/>
                <w:b/>
                <w:bCs/>
                <w:color w:val="000000"/>
                <w:sz w:val="18"/>
                <w:szCs w:val="18"/>
                <w:lang w:eastAsia="pl-PL"/>
              </w:rPr>
              <w:t> </w:t>
            </w:r>
          </w:p>
        </w:tc>
        <w:tc>
          <w:tcPr>
            <w:tcW w:w="1742" w:type="dxa"/>
            <w:tcBorders>
              <w:top w:val="nil"/>
              <w:left w:val="nil"/>
              <w:bottom w:val="single" w:sz="4" w:space="0" w:color="auto"/>
              <w:right w:val="single" w:sz="4" w:space="0" w:color="auto"/>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b/>
                <w:bCs/>
                <w:color w:val="000000"/>
                <w:sz w:val="18"/>
                <w:szCs w:val="18"/>
                <w:lang w:eastAsia="pl-PL"/>
              </w:rPr>
            </w:pPr>
            <w:r w:rsidRPr="00D2627A">
              <w:rPr>
                <w:rFonts w:ascii="Book Antiqua" w:eastAsia="Times New Roman" w:hAnsi="Book Antiqua" w:cs="Arial"/>
                <w:b/>
                <w:bCs/>
                <w:color w:val="000000"/>
                <w:sz w:val="18"/>
                <w:szCs w:val="18"/>
                <w:lang w:eastAsia="pl-PL"/>
              </w:rPr>
              <w:t> </w:t>
            </w:r>
          </w:p>
        </w:tc>
      </w:tr>
      <w:tr w:rsidR="001D48E1" w:rsidRPr="001D48E1" w:rsidTr="00846CCC">
        <w:trPr>
          <w:trHeight w:val="285"/>
        </w:trPr>
        <w:tc>
          <w:tcPr>
            <w:tcW w:w="426"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710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418"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273"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p>
        </w:tc>
        <w:tc>
          <w:tcPr>
            <w:tcW w:w="963"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344"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74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r>
      <w:tr w:rsidR="001D48E1" w:rsidRPr="001D48E1" w:rsidTr="00846CCC">
        <w:trPr>
          <w:trHeight w:val="285"/>
        </w:trPr>
        <w:tc>
          <w:tcPr>
            <w:tcW w:w="426"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710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418" w:type="dxa"/>
            <w:tcBorders>
              <w:top w:val="nil"/>
              <w:left w:val="nil"/>
              <w:bottom w:val="nil"/>
              <w:right w:val="nil"/>
            </w:tcBorders>
            <w:shd w:val="clear" w:color="auto" w:fill="auto"/>
            <w:noWrap/>
            <w:vAlign w:val="bottom"/>
            <w:hideMark/>
          </w:tcPr>
          <w:p w:rsidR="00D2627A" w:rsidRDefault="00D2627A" w:rsidP="00D2627A">
            <w:pPr>
              <w:spacing w:after="0" w:line="240" w:lineRule="auto"/>
              <w:rPr>
                <w:rFonts w:ascii="Book Antiqua" w:eastAsia="Times New Roman" w:hAnsi="Book Antiqua" w:cs="Arial"/>
                <w:color w:val="000000"/>
                <w:sz w:val="18"/>
                <w:szCs w:val="18"/>
                <w:lang w:eastAsia="pl-PL"/>
              </w:rPr>
            </w:pPr>
          </w:p>
          <w:p w:rsidR="00846CCC" w:rsidRDefault="00846CCC" w:rsidP="00D2627A">
            <w:pPr>
              <w:spacing w:after="0" w:line="240" w:lineRule="auto"/>
              <w:rPr>
                <w:rFonts w:ascii="Book Antiqua" w:eastAsia="Times New Roman" w:hAnsi="Book Antiqua" w:cs="Arial"/>
                <w:color w:val="000000"/>
                <w:sz w:val="18"/>
                <w:szCs w:val="18"/>
                <w:lang w:eastAsia="pl-PL"/>
              </w:rPr>
            </w:pPr>
          </w:p>
          <w:p w:rsidR="00846CCC" w:rsidRDefault="00846CCC" w:rsidP="00D2627A">
            <w:pPr>
              <w:spacing w:after="0" w:line="240" w:lineRule="auto"/>
              <w:rPr>
                <w:rFonts w:ascii="Book Antiqua" w:eastAsia="Times New Roman" w:hAnsi="Book Antiqua" w:cs="Arial"/>
                <w:color w:val="000000"/>
                <w:sz w:val="18"/>
                <w:szCs w:val="18"/>
                <w:lang w:eastAsia="pl-PL"/>
              </w:rPr>
            </w:pPr>
          </w:p>
          <w:p w:rsidR="00846CCC" w:rsidRDefault="00846CCC" w:rsidP="00D2627A">
            <w:pPr>
              <w:spacing w:after="0" w:line="240" w:lineRule="auto"/>
              <w:rPr>
                <w:rFonts w:ascii="Book Antiqua" w:eastAsia="Times New Roman" w:hAnsi="Book Antiqua" w:cs="Arial"/>
                <w:color w:val="000000"/>
                <w:sz w:val="18"/>
                <w:szCs w:val="18"/>
                <w:lang w:eastAsia="pl-PL"/>
              </w:rPr>
            </w:pPr>
          </w:p>
          <w:p w:rsidR="00846CCC" w:rsidRDefault="00846CCC" w:rsidP="00D2627A">
            <w:pPr>
              <w:spacing w:after="0" w:line="240" w:lineRule="auto"/>
              <w:rPr>
                <w:rFonts w:ascii="Book Antiqua" w:eastAsia="Times New Roman" w:hAnsi="Book Antiqua" w:cs="Arial"/>
                <w:color w:val="000000"/>
                <w:sz w:val="18"/>
                <w:szCs w:val="18"/>
                <w:lang w:eastAsia="pl-PL"/>
              </w:rPr>
            </w:pPr>
          </w:p>
          <w:p w:rsidR="00846CCC" w:rsidRDefault="00846CCC" w:rsidP="00D2627A">
            <w:pPr>
              <w:spacing w:after="0" w:line="240" w:lineRule="auto"/>
              <w:rPr>
                <w:rFonts w:ascii="Book Antiqua" w:eastAsia="Times New Roman" w:hAnsi="Book Antiqua" w:cs="Arial"/>
                <w:color w:val="000000"/>
                <w:sz w:val="18"/>
                <w:szCs w:val="18"/>
                <w:lang w:eastAsia="pl-PL"/>
              </w:rPr>
            </w:pPr>
          </w:p>
          <w:p w:rsidR="00846CCC" w:rsidRPr="00D2627A" w:rsidRDefault="00846CCC" w:rsidP="00D2627A">
            <w:pPr>
              <w:spacing w:after="0" w:line="240" w:lineRule="auto"/>
              <w:rPr>
                <w:rFonts w:ascii="Book Antiqua" w:eastAsia="Times New Roman" w:hAnsi="Book Antiqua" w:cs="Arial"/>
                <w:color w:val="000000"/>
                <w:sz w:val="18"/>
                <w:szCs w:val="18"/>
                <w:lang w:eastAsia="pl-PL"/>
              </w:rPr>
            </w:pPr>
          </w:p>
        </w:tc>
        <w:tc>
          <w:tcPr>
            <w:tcW w:w="1273"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p>
        </w:tc>
        <w:tc>
          <w:tcPr>
            <w:tcW w:w="963"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344"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174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r>
      <w:tr w:rsidR="00D2627A" w:rsidRPr="00D2627A" w:rsidTr="001D48E1">
        <w:trPr>
          <w:trHeight w:val="285"/>
        </w:trPr>
        <w:tc>
          <w:tcPr>
            <w:tcW w:w="426"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710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6740" w:type="dxa"/>
            <w:gridSpan w:val="5"/>
            <w:tcBorders>
              <w:top w:val="nil"/>
              <w:left w:val="nil"/>
              <w:bottom w:val="nil"/>
              <w:right w:val="nil"/>
            </w:tcBorders>
            <w:shd w:val="clear" w:color="auto" w:fill="auto"/>
            <w:noWrap/>
            <w:vAlign w:val="center"/>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w:t>
            </w:r>
          </w:p>
        </w:tc>
      </w:tr>
      <w:tr w:rsidR="00D2627A" w:rsidRPr="00D2627A" w:rsidTr="001D48E1">
        <w:trPr>
          <w:trHeight w:val="285"/>
        </w:trPr>
        <w:tc>
          <w:tcPr>
            <w:tcW w:w="426"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710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6740" w:type="dxa"/>
            <w:gridSpan w:val="5"/>
            <w:tcBorders>
              <w:top w:val="nil"/>
              <w:left w:val="nil"/>
              <w:bottom w:val="nil"/>
              <w:right w:val="nil"/>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r w:rsidRPr="00D2627A">
              <w:rPr>
                <w:rFonts w:ascii="Book Antiqua" w:eastAsia="Times New Roman" w:hAnsi="Book Antiqua" w:cs="Arial"/>
                <w:color w:val="000000"/>
                <w:sz w:val="18"/>
                <w:szCs w:val="18"/>
                <w:lang w:eastAsia="pl-PL"/>
              </w:rPr>
              <w:t>podpis Wykonawcy lub upoważnionego przedstawiciela</w:t>
            </w:r>
          </w:p>
        </w:tc>
      </w:tr>
      <w:tr w:rsidR="00D2627A" w:rsidRPr="00D2627A" w:rsidTr="001D48E1">
        <w:trPr>
          <w:trHeight w:val="285"/>
        </w:trPr>
        <w:tc>
          <w:tcPr>
            <w:tcW w:w="426"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7102" w:type="dxa"/>
            <w:tcBorders>
              <w:top w:val="nil"/>
              <w:left w:val="nil"/>
              <w:bottom w:val="nil"/>
              <w:right w:val="nil"/>
            </w:tcBorders>
            <w:shd w:val="clear" w:color="auto" w:fill="auto"/>
            <w:noWrap/>
            <w:vAlign w:val="bottom"/>
            <w:hideMark/>
          </w:tcPr>
          <w:p w:rsidR="00D2627A" w:rsidRPr="00D2627A" w:rsidRDefault="00D2627A" w:rsidP="00D2627A">
            <w:pPr>
              <w:spacing w:after="0" w:line="240" w:lineRule="auto"/>
              <w:rPr>
                <w:rFonts w:ascii="Book Antiqua" w:eastAsia="Times New Roman" w:hAnsi="Book Antiqua" w:cs="Arial"/>
                <w:color w:val="000000"/>
                <w:sz w:val="18"/>
                <w:szCs w:val="18"/>
                <w:lang w:eastAsia="pl-PL"/>
              </w:rPr>
            </w:pPr>
          </w:p>
        </w:tc>
        <w:tc>
          <w:tcPr>
            <w:tcW w:w="6740" w:type="dxa"/>
            <w:gridSpan w:val="5"/>
            <w:tcBorders>
              <w:top w:val="nil"/>
              <w:left w:val="nil"/>
              <w:bottom w:val="nil"/>
              <w:right w:val="nil"/>
            </w:tcBorders>
            <w:shd w:val="clear" w:color="auto" w:fill="auto"/>
            <w:noWrap/>
            <w:vAlign w:val="bottom"/>
            <w:hideMark/>
          </w:tcPr>
          <w:p w:rsidR="00D2627A" w:rsidRPr="00D2627A" w:rsidRDefault="00D2627A" w:rsidP="00D2627A">
            <w:pPr>
              <w:spacing w:after="0" w:line="240" w:lineRule="auto"/>
              <w:jc w:val="center"/>
              <w:rPr>
                <w:rFonts w:ascii="Book Antiqua" w:eastAsia="Times New Roman" w:hAnsi="Book Antiqua" w:cs="Arial"/>
                <w:color w:val="000000"/>
                <w:sz w:val="18"/>
                <w:szCs w:val="18"/>
                <w:lang w:eastAsia="pl-PL"/>
              </w:rPr>
            </w:pPr>
          </w:p>
        </w:tc>
      </w:tr>
    </w:tbl>
    <w:p w:rsidR="00D2627A" w:rsidRPr="001D48E1" w:rsidRDefault="00D2627A">
      <w:pPr>
        <w:rPr>
          <w:rFonts w:ascii="Book Antiqua" w:hAnsi="Book Antiqua"/>
          <w:sz w:val="18"/>
          <w:szCs w:val="18"/>
        </w:rPr>
      </w:pPr>
    </w:p>
    <w:sectPr w:rsidR="00D2627A" w:rsidRPr="001D48E1" w:rsidSect="00846CCC">
      <w:pgSz w:w="16838" w:h="11906" w:orient="landscape"/>
      <w:pgMar w:top="1134" w:right="138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2627A"/>
    <w:rsid w:val="000A1B1E"/>
    <w:rsid w:val="001D48E1"/>
    <w:rsid w:val="00334D67"/>
    <w:rsid w:val="00522CEC"/>
    <w:rsid w:val="00846CCC"/>
    <w:rsid w:val="00D262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CE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2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4377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Zdrenka</dc:creator>
  <cp:lastModifiedBy>Edyta Zdrenka</cp:lastModifiedBy>
  <cp:revision>1</cp:revision>
  <dcterms:created xsi:type="dcterms:W3CDTF">2016-11-24T08:54:00Z</dcterms:created>
  <dcterms:modified xsi:type="dcterms:W3CDTF">2016-11-24T09:26:00Z</dcterms:modified>
</cp:coreProperties>
</file>